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0F04BB" w:rsidRDefault="000F04BB" w:rsidP="000F04BB">
      <w:pPr>
        <w:pStyle w:val="Bezodstpw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4B3CFC" w:rsidRPr="000F04BB" w:rsidRDefault="000F04BB" w:rsidP="000F04BB">
      <w:pPr>
        <w:pStyle w:val="Bezodstpw"/>
        <w:jc w:val="center"/>
        <w:rPr>
          <w:rFonts w:cstheme="minorHAnsi"/>
          <w:b/>
          <w:i/>
          <w:sz w:val="28"/>
          <w:szCs w:val="28"/>
          <w:u w:val="single"/>
        </w:rPr>
      </w:pPr>
      <w:r w:rsidRPr="000F04BB">
        <w:rPr>
          <w:rFonts w:cstheme="minorHAnsi"/>
          <w:b/>
          <w:i/>
          <w:sz w:val="28"/>
          <w:szCs w:val="28"/>
          <w:u w:val="single"/>
        </w:rPr>
        <w:t xml:space="preserve"> centrali sterowania RZ3 grodziami p.poż. galerii skośnej nawęglania dla Enea  Połaniec S.A.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BF3890">
        <w:rPr>
          <w:rFonts w:cs="Arial"/>
        </w:rPr>
        <w:t xml:space="preserve"> dostawy</w:t>
      </w:r>
      <w:r w:rsidR="00A6022F" w:rsidRPr="00B51B76">
        <w:rPr>
          <w:rFonts w:cs="Arial"/>
        </w:rPr>
        <w:t>:</w:t>
      </w:r>
    </w:p>
    <w:p w:rsidR="00484156" w:rsidRPr="000F04BB" w:rsidRDefault="000F04BB" w:rsidP="007E2135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Style w:val="Pogrubienie"/>
          <w:rFonts w:cs="Arial"/>
          <w:b w:val="0"/>
          <w:bCs/>
          <w:shd w:val="clear" w:color="auto" w:fill="FFFFFF"/>
          <w:lang w:val="pl-PL"/>
        </w:rPr>
      </w:pPr>
      <w:r w:rsidRPr="000F04BB">
        <w:rPr>
          <w:rStyle w:val="Pogrubienie"/>
          <w:rFonts w:cs="Arial"/>
          <w:b w:val="0"/>
          <w:bCs/>
          <w:shd w:val="clear" w:color="auto" w:fill="FFFFFF"/>
          <w:lang w:val="pl-PL"/>
        </w:rPr>
        <w:t xml:space="preserve">Wykonanie i dostawa </w:t>
      </w:r>
      <w:r w:rsidR="000A17CD">
        <w:rPr>
          <w:rStyle w:val="Pogrubienie"/>
          <w:rFonts w:cs="Arial"/>
          <w:b w:val="0"/>
          <w:bCs/>
          <w:shd w:val="clear" w:color="auto" w:fill="FFFFFF"/>
          <w:lang w:val="pl-PL"/>
        </w:rPr>
        <w:t>centrali</w:t>
      </w:r>
      <w:r>
        <w:rPr>
          <w:rStyle w:val="Pogrubienie"/>
          <w:rFonts w:cs="Arial"/>
          <w:b w:val="0"/>
          <w:bCs/>
          <w:shd w:val="clear" w:color="auto" w:fill="FFFFFF"/>
          <w:lang w:val="pl-PL"/>
        </w:rPr>
        <w:t xml:space="preserve"> sterowania RZ3 grodziami p. pożarowymi galerii skośnej nawęglania dla Enea Połaniec S.A.</w:t>
      </w:r>
    </w:p>
    <w:p w:rsidR="007E2135" w:rsidRPr="000F04BB" w:rsidRDefault="007E2135" w:rsidP="007E2135">
      <w:pPr>
        <w:pStyle w:val="Tekstpodstawowy"/>
      </w:pPr>
    </w:p>
    <w:p w:rsidR="005938F1" w:rsidRDefault="00484156" w:rsidP="0048415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 xml:space="preserve">Wymagane dokumenty przy dostawie: </w:t>
      </w:r>
    </w:p>
    <w:p w:rsidR="00484156" w:rsidRDefault="005938F1" w:rsidP="0048415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84156" w:rsidRPr="007F30D8">
        <w:rPr>
          <w:rFonts w:ascii="Arial" w:hAnsi="Arial" w:cs="Arial"/>
          <w:color w:val="000000" w:themeColor="text1"/>
        </w:rPr>
        <w:t>dokument potwierdzający spełnieni</w:t>
      </w:r>
      <w:r>
        <w:rPr>
          <w:rFonts w:ascii="Arial" w:hAnsi="Arial" w:cs="Arial"/>
          <w:color w:val="000000" w:themeColor="text1"/>
        </w:rPr>
        <w:t>e wymagań określonych w normach (certyfikat).</w:t>
      </w:r>
    </w:p>
    <w:p w:rsidR="00904F80" w:rsidRPr="005938F1" w:rsidRDefault="005938F1" w:rsidP="005938F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Dokument techniczno-ruchowy</w:t>
      </w:r>
    </w:p>
    <w:p w:rsidR="00687492" w:rsidRDefault="00687492" w:rsidP="00BF3890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</w:t>
      </w:r>
    </w:p>
    <w:p w:rsidR="00AC76E1" w:rsidRPr="005938F1" w:rsidRDefault="00AC76E1" w:rsidP="005938F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Termin dostawy: </w:t>
      </w:r>
      <w:r w:rsidR="005938F1">
        <w:rPr>
          <w:rFonts w:asciiTheme="minorHAnsi" w:hAnsiTheme="minorHAnsi" w:cs="Arial"/>
          <w:szCs w:val="22"/>
          <w:lang w:val="pl-PL"/>
        </w:rPr>
        <w:t>3</w:t>
      </w:r>
      <w:r w:rsidR="005938F1">
        <w:rPr>
          <w:rFonts w:asciiTheme="minorHAnsi" w:hAnsiTheme="minorHAnsi" w:cs="Arial"/>
          <w:b/>
          <w:szCs w:val="22"/>
          <w:lang w:val="pl-PL"/>
        </w:rPr>
        <w:t>1.07</w:t>
      </w:r>
      <w:r w:rsidR="005938F1" w:rsidRPr="00AC76E1">
        <w:rPr>
          <w:rFonts w:asciiTheme="minorHAnsi" w:hAnsiTheme="minorHAnsi" w:cs="Arial"/>
          <w:b/>
          <w:szCs w:val="22"/>
          <w:lang w:val="pl-PL"/>
        </w:rPr>
        <w:t>.2019</w:t>
      </w:r>
    </w:p>
    <w:p w:rsidR="00AC76E1" w:rsidRPr="00AC76E1" w:rsidRDefault="00096D23" w:rsidP="00AC76E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5938F1">
        <w:rPr>
          <w:rFonts w:asciiTheme="minorHAnsi" w:hAnsiTheme="minorHAnsi" w:cs="Arial"/>
          <w:szCs w:val="22"/>
          <w:lang w:val="pl-PL"/>
        </w:rPr>
        <w:t>Mag. EP02</w:t>
      </w:r>
      <w:r w:rsidR="00285853">
        <w:rPr>
          <w:rFonts w:asciiTheme="minorHAnsi" w:hAnsiTheme="minorHAnsi" w:cs="Arial"/>
          <w:szCs w:val="22"/>
          <w:lang w:val="pl-PL"/>
        </w:rPr>
        <w:t xml:space="preserve">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5938F1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Termin</w:t>
      </w:r>
      <w:r w:rsidR="00DC3D04" w:rsidRPr="00BE22F8">
        <w:rPr>
          <w:rFonts w:cs="Arial"/>
        </w:rPr>
        <w:t xml:space="preserve"> dostaw</w:t>
      </w:r>
      <w:r>
        <w:rPr>
          <w:rFonts w:cs="Arial"/>
        </w:rPr>
        <w:t>y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</w:t>
      </w:r>
      <w:r w:rsidR="005938F1">
        <w:rPr>
          <w:rFonts w:cs="Arial"/>
        </w:rPr>
        <w:t xml:space="preserve"> z normami i DTR</w:t>
      </w:r>
      <w:r w:rsidR="00285853">
        <w:rPr>
          <w:rFonts w:cs="Arial"/>
        </w:rPr>
        <w:t>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="005938F1">
        <w:rPr>
          <w:rFonts w:cs="Arial"/>
        </w:rPr>
        <w:t>: minimum 24</w:t>
      </w:r>
      <w:r w:rsidR="00214FEE">
        <w:rPr>
          <w:rFonts w:cs="Arial"/>
        </w:rPr>
        <w:t xml:space="preserve"> </w:t>
      </w:r>
      <w:bookmarkStart w:id="0" w:name="_GoBack"/>
      <w:bookmarkEnd w:id="0"/>
      <w:r w:rsidR="005938F1">
        <w:rPr>
          <w:rFonts w:cs="Arial"/>
        </w:rPr>
        <w:t>miesiące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AC76E1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938F1">
        <w:rPr>
          <w:rFonts w:asciiTheme="minorHAnsi" w:hAnsiTheme="minorHAnsi" w:cs="Arial"/>
          <w:b/>
          <w:bCs w:val="0"/>
          <w:iCs w:val="0"/>
          <w:lang w:val="pl-PL"/>
        </w:rPr>
        <w:t>26</w:t>
      </w:r>
      <w:r w:rsidR="00AC76E1" w:rsidRPr="00AC76E1">
        <w:rPr>
          <w:rFonts w:asciiTheme="minorHAnsi" w:hAnsiTheme="minorHAnsi" w:cs="Arial"/>
          <w:b/>
          <w:bCs w:val="0"/>
          <w:iCs w:val="0"/>
          <w:lang w:val="pl-PL"/>
        </w:rPr>
        <w:t>.</w:t>
      </w:r>
      <w:r w:rsidR="00E86D98">
        <w:rPr>
          <w:rFonts w:asciiTheme="minorHAnsi" w:hAnsiTheme="minorHAnsi" w:cs="Arial"/>
          <w:b/>
          <w:bCs w:val="0"/>
          <w:iCs w:val="0"/>
          <w:lang w:val="pl-PL"/>
        </w:rPr>
        <w:t>0</w:t>
      </w:r>
      <w:r w:rsidR="005938F1">
        <w:rPr>
          <w:rFonts w:asciiTheme="minorHAnsi" w:hAnsiTheme="minorHAnsi" w:cs="Arial"/>
          <w:b/>
          <w:bCs w:val="0"/>
          <w:iCs w:val="0"/>
          <w:lang w:val="pl-PL"/>
        </w:rPr>
        <w:t>7</w:t>
      </w:r>
      <w:r w:rsidR="00E86D98">
        <w:rPr>
          <w:rFonts w:asciiTheme="minorHAnsi" w:hAnsiTheme="minorHAnsi" w:cs="Arial"/>
          <w:b/>
          <w:bCs w:val="0"/>
          <w:iCs w:val="0"/>
          <w:lang w:val="pl-PL"/>
        </w:rPr>
        <w:t>.</w:t>
      </w:r>
      <w:r w:rsidR="00B46A75" w:rsidRPr="00AC76E1">
        <w:rPr>
          <w:rFonts w:asciiTheme="minorHAnsi" w:hAnsiTheme="minorHAnsi" w:cs="Arial"/>
          <w:b/>
          <w:bCs w:val="0"/>
          <w:iCs w:val="0"/>
          <w:lang w:val="pl-PL"/>
        </w:rPr>
        <w:t>2019</w:t>
      </w:r>
      <w:r w:rsidRPr="00AC76E1">
        <w:rPr>
          <w:rFonts w:asciiTheme="minorHAnsi" w:hAnsiTheme="minorHAnsi" w:cs="Arial"/>
          <w:b/>
          <w:bCs w:val="0"/>
          <w:iCs w:val="0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5938F1">
        <w:rPr>
          <w:rFonts w:cs="Arial"/>
          <w:b/>
          <w:lang w:val="pl-PL"/>
        </w:rPr>
        <w:t>23</w:t>
      </w:r>
      <w:r w:rsidR="00CE6205" w:rsidRPr="004C00E8">
        <w:rPr>
          <w:rFonts w:cs="Arial"/>
          <w:b/>
          <w:lang w:val="pl-PL"/>
        </w:rPr>
        <w:t>.</w:t>
      </w:r>
      <w:r w:rsidR="005938F1">
        <w:rPr>
          <w:rFonts w:cs="Arial"/>
          <w:b/>
          <w:lang w:val="pl-PL"/>
        </w:rPr>
        <w:t>07</w:t>
      </w:r>
      <w:r w:rsidR="007E2135">
        <w:rPr>
          <w:rFonts w:cs="Arial"/>
          <w:b/>
          <w:lang w:val="pl-PL"/>
        </w:rPr>
        <w:t>.</w:t>
      </w:r>
      <w:r w:rsidR="00CE6205" w:rsidRPr="004C00E8">
        <w:rPr>
          <w:rFonts w:cs="Arial"/>
          <w:b/>
          <w:lang w:val="pl-PL"/>
        </w:rPr>
        <w:t>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484156">
        <w:rPr>
          <w:rFonts w:cs="Arial"/>
          <w:b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E61E7F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Calibri" w:hAnsi="Calibri"/>
          <w:color w:val="auto"/>
          <w:szCs w:val="22"/>
          <w:u w:val="none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  <w:r w:rsidR="005938F1">
        <w:rPr>
          <w:rStyle w:val="Hipercze"/>
          <w:rFonts w:ascii="Trebuchet MS" w:hAnsi="Trebuchet MS"/>
          <w:szCs w:val="22"/>
          <w:lang w:val="pl-PL"/>
        </w:rPr>
        <w:t xml:space="preserve">, </w:t>
      </w:r>
      <w:r w:rsidR="005938F1" w:rsidRPr="005938F1">
        <w:rPr>
          <w:rStyle w:val="Hipercze"/>
          <w:rFonts w:ascii="Calibri" w:hAnsi="Calibri"/>
          <w:color w:val="auto"/>
          <w:szCs w:val="22"/>
          <w:u w:val="none"/>
          <w:lang w:val="pl-PL"/>
        </w:rPr>
        <w:t>w sprawach technicznych proszę</w:t>
      </w:r>
      <w:r w:rsidR="005938F1" w:rsidRPr="005938F1">
        <w:rPr>
          <w:rStyle w:val="Hipercze"/>
          <w:rFonts w:ascii="Trebuchet MS" w:hAnsi="Trebuchet MS"/>
          <w:color w:val="auto"/>
          <w:szCs w:val="22"/>
          <w:u w:val="none"/>
          <w:lang w:val="pl-PL"/>
        </w:rPr>
        <w:t xml:space="preserve"> </w:t>
      </w:r>
      <w:r w:rsidR="005938F1" w:rsidRPr="005938F1">
        <w:rPr>
          <w:rStyle w:val="Hipercze"/>
          <w:rFonts w:ascii="Calibri" w:hAnsi="Calibri"/>
          <w:color w:val="auto"/>
          <w:szCs w:val="22"/>
          <w:u w:val="none"/>
          <w:lang w:val="pl-PL"/>
        </w:rPr>
        <w:t>kontaktować się z Panem</w:t>
      </w:r>
      <w:r w:rsidR="005938F1">
        <w:rPr>
          <w:rStyle w:val="Hipercze"/>
          <w:rFonts w:ascii="Calibri" w:hAnsi="Calibri"/>
          <w:color w:val="auto"/>
          <w:szCs w:val="22"/>
          <w:u w:val="none"/>
          <w:lang w:val="pl-PL"/>
        </w:rPr>
        <w:t xml:space="preserve"> </w:t>
      </w:r>
      <w:r w:rsidR="00E61E7F">
        <w:rPr>
          <w:rStyle w:val="Hipercze"/>
          <w:rFonts w:ascii="Calibri" w:hAnsi="Calibri"/>
          <w:color w:val="auto"/>
          <w:szCs w:val="22"/>
          <w:u w:val="none"/>
          <w:lang w:val="pl-PL"/>
        </w:rPr>
        <w:t xml:space="preserve">Witoldem Dunalem tel. 15 865 62 81, </w:t>
      </w:r>
    </w:p>
    <w:p w:rsidR="00893C44" w:rsidRPr="00E61E7F" w:rsidRDefault="00E61E7F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</w:rPr>
      </w:pPr>
      <w:r w:rsidRPr="00E61E7F">
        <w:rPr>
          <w:rStyle w:val="Hipercze"/>
          <w:rFonts w:ascii="Calibri" w:hAnsi="Calibri"/>
          <w:color w:val="auto"/>
          <w:szCs w:val="22"/>
          <w:u w:val="none"/>
        </w:rPr>
        <w:t xml:space="preserve">e-mail: </w:t>
      </w:r>
      <w:hyperlink r:id="rId12" w:history="1">
        <w:r w:rsidRPr="00E61E7F">
          <w:rPr>
            <w:rStyle w:val="Hipercze"/>
            <w:rFonts w:ascii="Calibri" w:hAnsi="Calibri"/>
            <w:b/>
            <w:szCs w:val="22"/>
          </w:rPr>
          <w:t>Witold.Dunal@enea.pl</w:t>
        </w:r>
      </w:hyperlink>
      <w:r w:rsidRPr="00E61E7F">
        <w:rPr>
          <w:rStyle w:val="Hipercze"/>
          <w:rFonts w:ascii="Calibri" w:hAnsi="Calibri"/>
          <w:color w:val="auto"/>
          <w:szCs w:val="22"/>
          <w:u w:val="none"/>
        </w:rPr>
        <w:t xml:space="preserve"> 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E61E7F">
        <w:rPr>
          <w:rFonts w:cs="Helvetica"/>
          <w:color w:val="333333"/>
        </w:rPr>
        <w:t>o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E2135">
        <w:rPr>
          <w:rFonts w:ascii="Arial" w:hAnsi="Arial" w:cs="Arial"/>
          <w:color w:val="000000"/>
          <w:shd w:val="clear" w:color="auto" w:fill="EAF0F6"/>
        </w:rPr>
        <w:t>4100/JW00/……………………………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F1" w:rsidRDefault="00FA7AF1" w:rsidP="00B33061">
      <w:pPr>
        <w:spacing w:after="0" w:line="240" w:lineRule="auto"/>
      </w:pPr>
      <w:r>
        <w:separator/>
      </w:r>
    </w:p>
  </w:endnote>
  <w:endnote w:type="continuationSeparator" w:id="0">
    <w:p w:rsidR="00FA7AF1" w:rsidRDefault="00FA7AF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F1" w:rsidRDefault="00FA7AF1" w:rsidP="00B33061">
      <w:pPr>
        <w:spacing w:after="0" w:line="240" w:lineRule="auto"/>
      </w:pPr>
      <w:r>
        <w:separator/>
      </w:r>
    </w:p>
  </w:footnote>
  <w:footnote w:type="continuationSeparator" w:id="0">
    <w:p w:rsidR="00FA7AF1" w:rsidRDefault="00FA7AF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A17CD"/>
    <w:rsid w:val="000C7A25"/>
    <w:rsid w:val="000E7011"/>
    <w:rsid w:val="000F04BB"/>
    <w:rsid w:val="000F7C60"/>
    <w:rsid w:val="00125B93"/>
    <w:rsid w:val="00136394"/>
    <w:rsid w:val="00145839"/>
    <w:rsid w:val="00150231"/>
    <w:rsid w:val="001572AA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14FEE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938F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58F5"/>
    <w:rsid w:val="0067191D"/>
    <w:rsid w:val="006751A0"/>
    <w:rsid w:val="00687492"/>
    <w:rsid w:val="006A371F"/>
    <w:rsid w:val="006B03E3"/>
    <w:rsid w:val="006B09C5"/>
    <w:rsid w:val="006C00AF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45D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2135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C76E1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1E7F"/>
    <w:rsid w:val="00E66771"/>
    <w:rsid w:val="00E7100D"/>
    <w:rsid w:val="00E76DE5"/>
    <w:rsid w:val="00E80D31"/>
    <w:rsid w:val="00E86D98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A7AF1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7E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6CBA-25F9-42CF-AF2D-FCD95AFB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3</cp:revision>
  <cp:lastPrinted>2019-07-16T10:37:00Z</cp:lastPrinted>
  <dcterms:created xsi:type="dcterms:W3CDTF">2019-07-16T10:37:00Z</dcterms:created>
  <dcterms:modified xsi:type="dcterms:W3CDTF">2019-07-16T10:44:00Z</dcterms:modified>
  <cp:contentStatus/>
</cp:coreProperties>
</file>